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14" w:rsidRPr="00510F14" w:rsidRDefault="00510F14" w:rsidP="00510F1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78302A" w:rsidRPr="00510F14" w:rsidRDefault="0078302A" w:rsidP="00510F14">
      <w:pPr>
        <w:widowControl/>
        <w:jc w:val="left"/>
        <w:rPr>
          <w:rFonts w:ascii="宋体" w:eastAsia="宋体" w:hAnsi="宋体" w:cs="宋体"/>
          <w:vanish/>
          <w:kern w:val="0"/>
          <w:sz w:val="18"/>
          <w:szCs w:val="18"/>
        </w:rPr>
      </w:pPr>
    </w:p>
    <w:p w:rsidR="0078302A" w:rsidRPr="00510F14" w:rsidRDefault="0078302A" w:rsidP="00510F14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78302A" w:rsidRPr="00510F14" w:rsidRDefault="0078302A" w:rsidP="00510F14">
      <w:pPr>
        <w:widowControl/>
        <w:jc w:val="center"/>
        <w:rPr>
          <w:rFonts w:ascii="宋体" w:eastAsia="宋体" w:hAnsi="宋体" w:cs="宋体"/>
          <w:vanish/>
          <w:kern w:val="0"/>
          <w:sz w:val="18"/>
          <w:szCs w:val="18"/>
        </w:rPr>
      </w:pPr>
    </w:p>
    <w:p w:rsidR="0078302A" w:rsidRPr="00510F14" w:rsidRDefault="0078302A" w:rsidP="00510F14">
      <w:pPr>
        <w:widowControl/>
        <w:jc w:val="left"/>
        <w:rPr>
          <w:rFonts w:ascii="宋体" w:eastAsia="宋体" w:hAnsi="宋体" w:cs="宋体"/>
          <w:vanish/>
          <w:kern w:val="0"/>
          <w:sz w:val="18"/>
          <w:szCs w:val="18"/>
        </w:rPr>
      </w:pPr>
      <w:bookmarkStart w:id="0" w:name="_GoBack"/>
      <w:bookmarkEnd w:id="0"/>
    </w:p>
    <w:p w:rsidR="0078302A" w:rsidRPr="00510F14" w:rsidRDefault="0078302A" w:rsidP="00510F14">
      <w:pPr>
        <w:widowControl/>
        <w:jc w:val="left"/>
        <w:rPr>
          <w:rFonts w:ascii="宋体" w:eastAsia="宋体" w:hAnsi="宋体" w:cs="宋体"/>
          <w:kern w:val="0"/>
          <w:sz w:val="12"/>
          <w:szCs w:val="18"/>
        </w:rPr>
      </w:pPr>
    </w:p>
    <w:p w:rsidR="0078302A" w:rsidRPr="00510F14" w:rsidRDefault="0078302A" w:rsidP="00510F14">
      <w:pPr>
        <w:widowControl/>
        <w:jc w:val="left"/>
        <w:rPr>
          <w:rFonts w:ascii="宋体" w:eastAsia="宋体" w:hAnsi="宋体" w:cs="宋体"/>
          <w:vanish/>
          <w:kern w:val="0"/>
          <w:sz w:val="18"/>
          <w:szCs w:val="18"/>
        </w:rPr>
      </w:pPr>
    </w:p>
    <w:p w:rsidR="0078302A" w:rsidRPr="00510F14" w:rsidRDefault="0078302A" w:rsidP="00510F14">
      <w:pPr>
        <w:widowControl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510F14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教育部关于印发《严禁教师违规收受学生及家长</w:t>
      </w:r>
      <w:r w:rsidRPr="00510F14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br/>
        <w:t>礼品礼金等行为的规定》的通知</w:t>
      </w:r>
    </w:p>
    <w:p w:rsidR="0078302A" w:rsidRPr="00510F14" w:rsidRDefault="0078302A" w:rsidP="00510F14">
      <w:pPr>
        <w:widowControl/>
        <w:jc w:val="left"/>
        <w:rPr>
          <w:rFonts w:ascii="宋体" w:eastAsia="宋体" w:hAnsi="宋体" w:cs="宋体"/>
          <w:vanish/>
          <w:kern w:val="0"/>
          <w:sz w:val="18"/>
          <w:szCs w:val="18"/>
        </w:rPr>
      </w:pPr>
    </w:p>
    <w:p w:rsidR="008156C8" w:rsidRPr="00510F14" w:rsidRDefault="0078302A" w:rsidP="008156C8">
      <w:pPr>
        <w:widowControl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510F14">
        <w:rPr>
          <w:rFonts w:ascii="宋体" w:eastAsia="宋体" w:hAnsi="宋体" w:cs="宋体"/>
          <w:kern w:val="0"/>
          <w:sz w:val="18"/>
          <w:szCs w:val="18"/>
        </w:rPr>
        <w:t> </w:t>
      </w:r>
      <w:r w:rsidR="008156C8" w:rsidRPr="00510F14">
        <w:rPr>
          <w:rFonts w:ascii="宋体" w:eastAsia="宋体" w:hAnsi="宋体" w:cs="宋体"/>
          <w:b/>
          <w:bCs/>
          <w:kern w:val="0"/>
          <w:sz w:val="22"/>
        </w:rPr>
        <w:t>教监</w:t>
      </w:r>
      <w:r w:rsidR="008156C8">
        <w:rPr>
          <w:rFonts w:ascii="宋体" w:eastAsia="宋体" w:hAnsi="宋体" w:cs="宋体" w:hint="eastAsia"/>
          <w:b/>
          <w:bCs/>
          <w:kern w:val="0"/>
          <w:sz w:val="22"/>
        </w:rPr>
        <w:t>〔</w:t>
      </w:r>
      <w:r w:rsidR="008156C8" w:rsidRPr="00510F14">
        <w:rPr>
          <w:rFonts w:ascii="宋体" w:eastAsia="宋体" w:hAnsi="宋体" w:cs="宋体"/>
          <w:b/>
          <w:bCs/>
          <w:kern w:val="0"/>
          <w:sz w:val="22"/>
        </w:rPr>
        <w:t>2014</w:t>
      </w:r>
      <w:r w:rsidR="008156C8">
        <w:rPr>
          <w:rFonts w:ascii="宋体" w:eastAsia="宋体" w:hAnsi="宋体" w:cs="宋体" w:hint="eastAsia"/>
          <w:b/>
          <w:bCs/>
          <w:kern w:val="0"/>
          <w:sz w:val="22"/>
        </w:rPr>
        <w:t>〕</w:t>
      </w:r>
      <w:r w:rsidR="008156C8" w:rsidRPr="00510F14">
        <w:rPr>
          <w:rFonts w:ascii="宋体" w:eastAsia="宋体" w:hAnsi="宋体" w:cs="宋体"/>
          <w:b/>
          <w:bCs/>
          <w:kern w:val="0"/>
          <w:sz w:val="22"/>
        </w:rPr>
        <w:t>4号</w:t>
      </w:r>
    </w:p>
    <w:p w:rsidR="0078302A" w:rsidRPr="00510F14" w:rsidRDefault="0078302A" w:rsidP="00510F14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78302A" w:rsidRPr="00510F14" w:rsidRDefault="0078302A" w:rsidP="00510F14">
      <w:pPr>
        <w:widowControl/>
        <w:jc w:val="left"/>
        <w:rPr>
          <w:rFonts w:ascii="宋体" w:eastAsia="宋体" w:hAnsi="宋体" w:cs="宋体"/>
          <w:vanish/>
          <w:kern w:val="0"/>
          <w:sz w:val="18"/>
          <w:szCs w:val="18"/>
        </w:rPr>
      </w:pPr>
    </w:p>
    <w:p w:rsidR="0078302A" w:rsidRPr="00510F14" w:rsidRDefault="0078302A" w:rsidP="00510F14">
      <w:pPr>
        <w:widowControl/>
        <w:spacing w:before="100" w:beforeAutospacing="1" w:after="375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510F14">
        <w:rPr>
          <w:rFonts w:ascii="宋体" w:eastAsia="宋体" w:hAnsi="宋体" w:cs="宋体"/>
          <w:kern w:val="0"/>
          <w:szCs w:val="21"/>
        </w:rPr>
        <w:t>各省、自治区、直辖市教育厅（教委），新疆生产建设兵团教育局，部属各高等学校：</w:t>
      </w:r>
    </w:p>
    <w:p w:rsidR="0078302A" w:rsidRPr="00510F14" w:rsidRDefault="0078302A" w:rsidP="00510F14">
      <w:pPr>
        <w:widowControl/>
        <w:spacing w:before="100" w:beforeAutospacing="1" w:after="375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510F14">
        <w:rPr>
          <w:rFonts w:ascii="宋体" w:eastAsia="宋体" w:hAnsi="宋体" w:cs="宋体"/>
          <w:kern w:val="0"/>
          <w:szCs w:val="21"/>
        </w:rPr>
        <w:t xml:space="preserve">　　当前，有些学校存在着教师违规收受学生及家长礼品礼金等不正之风，人民群众对此反映强烈。问题虽然发生在少数学校、教师身上，但严重损害人民教师形象，危害不可小视，必须坚决纠正。为进一步加强师德师风建设，努力办好人民满意教育，现将《严禁教师违规收受学生及家长礼品礼金等行为的规定》印发给你们，请认真贯彻执行。</w:t>
      </w:r>
    </w:p>
    <w:p w:rsidR="0078302A" w:rsidRPr="00510F14" w:rsidRDefault="0078302A" w:rsidP="00510F14">
      <w:pPr>
        <w:widowControl/>
        <w:spacing w:before="100" w:beforeAutospacing="1" w:after="375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510F14">
        <w:rPr>
          <w:rFonts w:ascii="宋体" w:eastAsia="宋体" w:hAnsi="宋体" w:cs="宋体"/>
          <w:kern w:val="0"/>
          <w:szCs w:val="21"/>
        </w:rPr>
        <w:t xml:space="preserve">　　1．加强组织领导。严禁教师违规收受礼品礼金等行为是教育系统深入解决“四风”问题重要举措之一，各地教育部门和学校务必高度重视，加强领导，精心部署。要与培育和践行社会主义核心价值观相结合，与深入开展党的群众路线教育实践活动相结合，与建立健全师德建设长效机制相结合，研究制定具体的实施方案和配套措施，建立健全领导责任制和工作机制，做到常抓不懈、警钟长鸣，深入持久地开展师德师风建设。</w:t>
      </w:r>
    </w:p>
    <w:p w:rsidR="0078302A" w:rsidRPr="00510F14" w:rsidRDefault="0078302A" w:rsidP="00510F14">
      <w:pPr>
        <w:widowControl/>
        <w:spacing w:before="100" w:beforeAutospacing="1" w:after="375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510F14">
        <w:rPr>
          <w:rFonts w:ascii="宋体" w:eastAsia="宋体" w:hAnsi="宋体" w:cs="宋体"/>
          <w:kern w:val="0"/>
          <w:szCs w:val="21"/>
        </w:rPr>
        <w:t xml:space="preserve">　　2．加大宣传教育。各地教育部门和学校要迅速将《规定》要求传达到教职员工、学生及家长。要加大师德先进典型的宣传力度，充分展现当代教师的良好形象和精神风貌。要大力推进廉政文化进校园活动，提高广大教师廉洁从教的意识，自觉把清正廉洁的要求内化于心、外化于行。要主动做好宣传引导工作，争取社会的支持，接受群众的监督，积极倡导学生及家长通过文明健康的方式向教师表达感恩、感谢之情，引领社会新风尚。</w:t>
      </w:r>
    </w:p>
    <w:p w:rsidR="0078302A" w:rsidRPr="00510F14" w:rsidRDefault="0078302A" w:rsidP="00510F14">
      <w:pPr>
        <w:widowControl/>
        <w:spacing w:before="100" w:beforeAutospacing="1" w:after="375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510F14">
        <w:rPr>
          <w:rFonts w:ascii="宋体" w:eastAsia="宋体" w:hAnsi="宋体" w:cs="宋体"/>
          <w:kern w:val="0"/>
          <w:szCs w:val="21"/>
        </w:rPr>
        <w:t xml:space="preserve">　　3．强化监督检查。各地教育部门和学校要针对《规定》禁止的6种行为开展监督检查，要抓住重要节假日和时间段，特别是教师节及学校开学、学生毕业等重要节点有针对性地开展专项治理。各级教育纪检监察部门要加强对《规定》落实的监督检查，做到有诉必查，有错必纠，坚决查处顶风违纪的行为，对典型案件及时通报曝光。要畅通和公开举报渠道，自觉接受社会监督。教育部统一监督举报电话：010—66092315、66093315。</w:t>
      </w:r>
    </w:p>
    <w:p w:rsidR="0078302A" w:rsidRPr="00510F14" w:rsidRDefault="0078302A" w:rsidP="00510F14">
      <w:pPr>
        <w:widowControl/>
        <w:spacing w:before="100" w:beforeAutospacing="1" w:after="375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510F14">
        <w:rPr>
          <w:rFonts w:ascii="宋体" w:eastAsia="宋体" w:hAnsi="宋体" w:cs="宋体"/>
          <w:kern w:val="0"/>
          <w:szCs w:val="21"/>
        </w:rPr>
        <w:lastRenderedPageBreak/>
        <w:t xml:space="preserve">　　各地教育部门和部属高校请于秋季开学前将《规定》的贯彻落实情况报送我部教师工作司和驻部监察局。</w:t>
      </w:r>
    </w:p>
    <w:p w:rsidR="0078302A" w:rsidRPr="00510F14" w:rsidRDefault="0078302A" w:rsidP="00510F14">
      <w:pPr>
        <w:widowControl/>
        <w:spacing w:before="100" w:beforeAutospacing="1" w:after="375" w:line="450" w:lineRule="atLeast"/>
        <w:jc w:val="right"/>
        <w:rPr>
          <w:rFonts w:ascii="宋体" w:eastAsia="宋体" w:hAnsi="宋体" w:cs="宋体"/>
          <w:kern w:val="0"/>
          <w:szCs w:val="21"/>
        </w:rPr>
      </w:pPr>
      <w:r w:rsidRPr="00510F14">
        <w:rPr>
          <w:rFonts w:ascii="宋体" w:eastAsia="宋体" w:hAnsi="宋体" w:cs="宋体"/>
          <w:kern w:val="0"/>
          <w:szCs w:val="21"/>
        </w:rPr>
        <w:t>教育部</w:t>
      </w:r>
    </w:p>
    <w:p w:rsidR="0078302A" w:rsidRDefault="0078302A" w:rsidP="00510F14">
      <w:pPr>
        <w:widowControl/>
        <w:spacing w:before="100" w:beforeAutospacing="1" w:after="375" w:line="450" w:lineRule="atLeast"/>
        <w:jc w:val="right"/>
        <w:rPr>
          <w:rFonts w:ascii="宋体" w:eastAsia="宋体" w:hAnsi="宋体" w:cs="宋体" w:hint="eastAsia"/>
          <w:kern w:val="0"/>
          <w:szCs w:val="21"/>
        </w:rPr>
      </w:pPr>
      <w:r w:rsidRPr="00510F14">
        <w:rPr>
          <w:rFonts w:ascii="宋体" w:eastAsia="宋体" w:hAnsi="宋体" w:cs="宋体"/>
          <w:kern w:val="0"/>
          <w:szCs w:val="21"/>
        </w:rPr>
        <w:t>2014年7月8日</w:t>
      </w:r>
    </w:p>
    <w:p w:rsidR="00C01E39" w:rsidRPr="00510F14" w:rsidRDefault="00C01E39" w:rsidP="00510F14">
      <w:pPr>
        <w:widowControl/>
        <w:spacing w:before="100" w:beforeAutospacing="1" w:after="375" w:line="450" w:lineRule="atLeast"/>
        <w:jc w:val="right"/>
        <w:rPr>
          <w:rFonts w:ascii="宋体" w:eastAsia="宋体" w:hAnsi="宋体" w:cs="宋体"/>
          <w:kern w:val="0"/>
          <w:szCs w:val="21"/>
        </w:rPr>
      </w:pPr>
    </w:p>
    <w:p w:rsidR="0078302A" w:rsidRPr="00510F14" w:rsidRDefault="0078302A" w:rsidP="00510F14">
      <w:pPr>
        <w:widowControl/>
        <w:spacing w:before="100" w:beforeAutospacing="1" w:after="375" w:line="450" w:lineRule="atLeast"/>
        <w:jc w:val="center"/>
        <w:rPr>
          <w:rFonts w:ascii="宋体" w:eastAsia="宋体" w:hAnsi="宋体" w:cs="宋体"/>
          <w:kern w:val="0"/>
          <w:szCs w:val="21"/>
        </w:rPr>
      </w:pPr>
      <w:r w:rsidRPr="00510F14">
        <w:rPr>
          <w:rFonts w:ascii="宋体" w:eastAsia="宋体" w:hAnsi="宋体" w:cs="宋体"/>
          <w:b/>
          <w:bCs/>
          <w:kern w:val="0"/>
          <w:szCs w:val="21"/>
        </w:rPr>
        <w:t>严禁教师违规收受学生及家长礼品礼金等行为的规定</w:t>
      </w:r>
    </w:p>
    <w:p w:rsidR="0078302A" w:rsidRPr="00510F14" w:rsidRDefault="0078302A" w:rsidP="00510F14">
      <w:pPr>
        <w:widowControl/>
        <w:spacing w:before="100" w:beforeAutospacing="1" w:after="375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510F14">
        <w:rPr>
          <w:rFonts w:ascii="宋体" w:eastAsia="宋体" w:hAnsi="宋体" w:cs="宋体"/>
          <w:kern w:val="0"/>
          <w:szCs w:val="21"/>
        </w:rPr>
        <w:t xml:space="preserve">　　为纠正教师利用职务便利违规收受学生及家长礼品礼金等不正之风，特作如下规定：</w:t>
      </w:r>
    </w:p>
    <w:p w:rsidR="0078302A" w:rsidRPr="00510F14" w:rsidRDefault="0078302A" w:rsidP="00510F14">
      <w:pPr>
        <w:widowControl/>
        <w:spacing w:before="100" w:beforeAutospacing="1" w:after="375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510F14">
        <w:rPr>
          <w:rFonts w:ascii="宋体" w:eastAsia="宋体" w:hAnsi="宋体" w:cs="宋体"/>
          <w:kern w:val="0"/>
          <w:szCs w:val="21"/>
        </w:rPr>
        <w:t xml:space="preserve">　　一、严禁以任何方式索要或接受学生及家长赠送的礼品礼金、有价证券和支付凭证等财物。</w:t>
      </w:r>
    </w:p>
    <w:p w:rsidR="0078302A" w:rsidRPr="00510F14" w:rsidRDefault="0078302A" w:rsidP="00510F14">
      <w:pPr>
        <w:widowControl/>
        <w:spacing w:before="100" w:beforeAutospacing="1" w:after="375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510F14">
        <w:rPr>
          <w:rFonts w:ascii="宋体" w:eastAsia="宋体" w:hAnsi="宋体" w:cs="宋体"/>
          <w:kern w:val="0"/>
          <w:szCs w:val="21"/>
        </w:rPr>
        <w:t xml:space="preserve">　　二、严禁参加由学生及家长安排的可能影响考试、考核评价的宴请。</w:t>
      </w:r>
    </w:p>
    <w:p w:rsidR="0078302A" w:rsidRPr="00510F14" w:rsidRDefault="0078302A" w:rsidP="00510F14">
      <w:pPr>
        <w:widowControl/>
        <w:spacing w:before="100" w:beforeAutospacing="1" w:after="375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510F14">
        <w:rPr>
          <w:rFonts w:ascii="宋体" w:eastAsia="宋体" w:hAnsi="宋体" w:cs="宋体"/>
          <w:kern w:val="0"/>
          <w:szCs w:val="21"/>
        </w:rPr>
        <w:t xml:space="preserve">　　三、严禁参加由学生及家长安排支付费用的旅游、健身休闲等娱乐活动。</w:t>
      </w:r>
    </w:p>
    <w:p w:rsidR="0078302A" w:rsidRPr="00510F14" w:rsidRDefault="0078302A" w:rsidP="00510F14">
      <w:pPr>
        <w:widowControl/>
        <w:spacing w:before="100" w:beforeAutospacing="1" w:after="375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510F14">
        <w:rPr>
          <w:rFonts w:ascii="宋体" w:eastAsia="宋体" w:hAnsi="宋体" w:cs="宋体"/>
          <w:kern w:val="0"/>
          <w:szCs w:val="21"/>
        </w:rPr>
        <w:t xml:space="preserve">　　四、严禁让学生及家长支付或报销应由教师个人或亲属承担的费用。</w:t>
      </w:r>
    </w:p>
    <w:p w:rsidR="0078302A" w:rsidRPr="00510F14" w:rsidRDefault="0078302A" w:rsidP="00510F14">
      <w:pPr>
        <w:widowControl/>
        <w:spacing w:before="100" w:beforeAutospacing="1" w:after="375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510F14">
        <w:rPr>
          <w:rFonts w:ascii="宋体" w:eastAsia="宋体" w:hAnsi="宋体" w:cs="宋体"/>
          <w:kern w:val="0"/>
          <w:szCs w:val="21"/>
        </w:rPr>
        <w:t xml:space="preserve">　　五、严禁通过向学生推销图书、报刊、生活用品、社会保险等商业服务获取回扣。</w:t>
      </w:r>
    </w:p>
    <w:p w:rsidR="0078302A" w:rsidRPr="00510F14" w:rsidRDefault="0078302A" w:rsidP="00510F14">
      <w:pPr>
        <w:widowControl/>
        <w:spacing w:before="100" w:beforeAutospacing="1" w:after="375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510F14">
        <w:rPr>
          <w:rFonts w:ascii="宋体" w:eastAsia="宋体" w:hAnsi="宋体" w:cs="宋体"/>
          <w:kern w:val="0"/>
          <w:szCs w:val="21"/>
        </w:rPr>
        <w:t xml:space="preserve">　　六、严禁利用职务之便谋取不正当利益的其他行为。</w:t>
      </w:r>
    </w:p>
    <w:p w:rsidR="0078302A" w:rsidRPr="00510F14" w:rsidRDefault="0078302A" w:rsidP="00510F14">
      <w:pPr>
        <w:widowControl/>
        <w:spacing w:before="100" w:beforeAutospacing="1" w:after="375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510F14">
        <w:rPr>
          <w:rFonts w:ascii="宋体" w:eastAsia="宋体" w:hAnsi="宋体" w:cs="宋体"/>
          <w:kern w:val="0"/>
          <w:szCs w:val="21"/>
        </w:rPr>
        <w:t xml:space="preserve">　　学校领导干部要严于律己，带头执行规定，切实负起管理和监督职责。广大教师要大力弘扬高尚师德师风，自觉抵制收受学生及家长礼品礼金等不正之风。对违规违纪的，发现一起、查处一起，对典型案件要点名道姓公开通报曝光。情节严重的，依法依规给予开除处分，并撤销其教师资格；涉嫌犯罪的，依法移送司法机关处理。</w:t>
      </w:r>
    </w:p>
    <w:p w:rsidR="0078302A" w:rsidRPr="00510F14" w:rsidRDefault="0078302A" w:rsidP="00510F14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AE2824" w:rsidRPr="00510F14" w:rsidRDefault="00AE2824"/>
    <w:sectPr w:rsidR="00AE2824" w:rsidRPr="00510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92C" w:rsidRDefault="0098492C" w:rsidP="00312574">
      <w:r>
        <w:separator/>
      </w:r>
    </w:p>
  </w:endnote>
  <w:endnote w:type="continuationSeparator" w:id="0">
    <w:p w:rsidR="0098492C" w:rsidRDefault="0098492C" w:rsidP="0031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92C" w:rsidRDefault="0098492C" w:rsidP="00312574">
      <w:r>
        <w:separator/>
      </w:r>
    </w:p>
  </w:footnote>
  <w:footnote w:type="continuationSeparator" w:id="0">
    <w:p w:rsidR="0098492C" w:rsidRDefault="0098492C" w:rsidP="00312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C2E16"/>
    <w:multiLevelType w:val="multilevel"/>
    <w:tmpl w:val="5AAC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14"/>
    <w:rsid w:val="002127D5"/>
    <w:rsid w:val="0022502D"/>
    <w:rsid w:val="00233AC0"/>
    <w:rsid w:val="002C1C55"/>
    <w:rsid w:val="00312574"/>
    <w:rsid w:val="0038315A"/>
    <w:rsid w:val="00510576"/>
    <w:rsid w:val="00510F14"/>
    <w:rsid w:val="005B61F0"/>
    <w:rsid w:val="005C5734"/>
    <w:rsid w:val="005F6079"/>
    <w:rsid w:val="006407F4"/>
    <w:rsid w:val="00680A20"/>
    <w:rsid w:val="006945AD"/>
    <w:rsid w:val="006B06BD"/>
    <w:rsid w:val="0078302A"/>
    <w:rsid w:val="008156C8"/>
    <w:rsid w:val="0098492C"/>
    <w:rsid w:val="00A95088"/>
    <w:rsid w:val="00AA57CC"/>
    <w:rsid w:val="00AE2824"/>
    <w:rsid w:val="00B96C39"/>
    <w:rsid w:val="00BB16A7"/>
    <w:rsid w:val="00BB3BBA"/>
    <w:rsid w:val="00BC1579"/>
    <w:rsid w:val="00BC60C8"/>
    <w:rsid w:val="00BF7823"/>
    <w:rsid w:val="00C01E39"/>
    <w:rsid w:val="00D76470"/>
    <w:rsid w:val="00DA146F"/>
    <w:rsid w:val="00DD2F41"/>
    <w:rsid w:val="00F5317E"/>
    <w:rsid w:val="00F706E1"/>
    <w:rsid w:val="00F73AC4"/>
    <w:rsid w:val="00FA3165"/>
    <w:rsid w:val="00FA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5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57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01E3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01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5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57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01E3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01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8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198</Words>
  <Characters>1130</Characters>
  <Application>Microsoft Office Word</Application>
  <DocSecurity>0</DocSecurity>
  <Lines>9</Lines>
  <Paragraphs>2</Paragraphs>
  <ScaleCrop>false</ScaleCrop>
  <Company>Lenovo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陈璐</dc:creator>
  <cp:lastModifiedBy>ericy</cp:lastModifiedBy>
  <cp:revision>9</cp:revision>
  <dcterms:created xsi:type="dcterms:W3CDTF">2014-12-23T08:38:00Z</dcterms:created>
  <dcterms:modified xsi:type="dcterms:W3CDTF">2014-12-24T06:04:00Z</dcterms:modified>
</cp:coreProperties>
</file>